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F7" w:rsidRPr="00A27040" w:rsidRDefault="00BD140C" w:rsidP="00A27040">
      <w:pPr>
        <w:jc w:val="center"/>
        <w:rPr>
          <w:rFonts w:ascii="Arial Unicode MS" w:eastAsia="黑体" w:hAnsi="Arial Unicode MS"/>
          <w:color w:val="FF0000"/>
          <w:spacing w:val="40"/>
          <w:sz w:val="28"/>
        </w:rPr>
      </w:pPr>
      <w:r w:rsidRPr="00A27040">
        <w:rPr>
          <w:rFonts w:ascii="Arial Unicode MS" w:eastAsia="黑体" w:hAnsi="Arial Unicode MS"/>
          <w:color w:val="FF0000"/>
          <w:spacing w:val="40"/>
          <w:sz w:val="28"/>
        </w:rPr>
        <w:t>8086/8088 CPU</w:t>
      </w:r>
      <w:r w:rsidRPr="00A27040">
        <w:rPr>
          <w:rFonts w:ascii="Arial Unicode MS" w:eastAsia="黑体" w:hAnsi="Arial Unicode MS" w:hint="eastAsia"/>
          <w:color w:val="FF0000"/>
          <w:spacing w:val="40"/>
          <w:sz w:val="28"/>
        </w:rPr>
        <w:t>的最大</w:t>
      </w:r>
      <w:r w:rsidR="00074B36" w:rsidRPr="00A27040">
        <w:rPr>
          <w:rFonts w:ascii="Arial Unicode MS" w:eastAsia="黑体" w:hAnsi="Arial Unicode MS" w:hint="eastAsia"/>
          <w:color w:val="FF0000"/>
          <w:spacing w:val="40"/>
          <w:sz w:val="28"/>
        </w:rPr>
        <w:t>模式</w:t>
      </w:r>
      <w:r w:rsidRPr="00A27040">
        <w:rPr>
          <w:rFonts w:ascii="Arial Unicode MS" w:eastAsia="黑体" w:hAnsi="Arial Unicode MS" w:hint="eastAsia"/>
          <w:color w:val="FF0000"/>
          <w:spacing w:val="40"/>
          <w:sz w:val="28"/>
        </w:rPr>
        <w:t>和最小</w:t>
      </w:r>
      <w:r w:rsidR="00074B36" w:rsidRPr="00A27040">
        <w:rPr>
          <w:rFonts w:ascii="Arial Unicode MS" w:eastAsia="黑体" w:hAnsi="Arial Unicode MS" w:hint="eastAsia"/>
          <w:color w:val="FF0000"/>
          <w:spacing w:val="40"/>
          <w:sz w:val="28"/>
        </w:rPr>
        <w:t>模式</w:t>
      </w:r>
    </w:p>
    <w:p w:rsidR="000661F7" w:rsidRPr="00A27040" w:rsidRDefault="00BD140C" w:rsidP="00A27040">
      <w:pPr>
        <w:spacing w:beforeLines="50" w:before="120"/>
        <w:ind w:leftChars="100" w:left="200" w:rightChars="100" w:right="200"/>
        <w:rPr>
          <w:rFonts w:ascii="Arial Unicode MS" w:eastAsia="仿宋" w:hAnsi="Arial Unicode MS"/>
          <w:sz w:val="21"/>
        </w:rPr>
      </w:pPr>
      <w:r w:rsidRPr="00A27040">
        <w:rPr>
          <w:rFonts w:ascii="Arial Unicode MS" w:eastAsia="仿宋" w:hAnsi="Arial Unicode MS" w:hint="eastAsia"/>
          <w:sz w:val="21"/>
        </w:rPr>
        <w:t>为了尽可能适应各种各样的工作场合，</w:t>
      </w:r>
      <w:r w:rsidRPr="00A27040">
        <w:rPr>
          <w:rFonts w:ascii="Arial Unicode MS" w:eastAsia="仿宋" w:hAnsi="Arial Unicode MS"/>
          <w:sz w:val="21"/>
        </w:rPr>
        <w:t>8086/8088 CPU</w:t>
      </w:r>
      <w:r w:rsidR="001F0289">
        <w:rPr>
          <w:rStyle w:val="a6"/>
          <w:rFonts w:ascii="Arial Unicode MS" w:eastAsia="仿宋" w:hAnsi="Arial Unicode MS"/>
          <w:sz w:val="21"/>
        </w:rPr>
        <w:footnoteReference w:id="1"/>
      </w:r>
      <w:r w:rsidRPr="00A27040">
        <w:rPr>
          <w:rFonts w:ascii="Arial Unicode MS" w:eastAsia="仿宋" w:hAnsi="Arial Unicode MS" w:hint="eastAsia"/>
          <w:sz w:val="21"/>
        </w:rPr>
        <w:t>设置了两种工作</w:t>
      </w:r>
      <w:r w:rsidR="00074B36" w:rsidRPr="00A27040">
        <w:rPr>
          <w:rFonts w:ascii="Arial Unicode MS" w:eastAsia="仿宋" w:hAnsi="Arial Unicode MS" w:hint="eastAsia"/>
          <w:sz w:val="21"/>
        </w:rPr>
        <w:t>模式</w:t>
      </w:r>
      <w:r w:rsidRPr="00A27040">
        <w:rPr>
          <w:rFonts w:ascii="Arial Unicode MS" w:eastAsia="仿宋" w:hAnsi="Arial Unicode MS" w:hint="eastAsia"/>
          <w:sz w:val="21"/>
        </w:rPr>
        <w:t>，即最大</w:t>
      </w:r>
      <w:r w:rsidR="00074B36" w:rsidRPr="00A27040">
        <w:rPr>
          <w:rFonts w:ascii="Arial Unicode MS" w:eastAsia="仿宋" w:hAnsi="Arial Unicode MS" w:hint="eastAsia"/>
          <w:sz w:val="21"/>
        </w:rPr>
        <w:t>模式</w:t>
      </w:r>
      <w:r w:rsidRPr="00A27040">
        <w:rPr>
          <w:rFonts w:ascii="Arial Unicode MS" w:eastAsia="仿宋" w:hAnsi="Arial Unicode MS" w:hint="eastAsia"/>
          <w:sz w:val="21"/>
        </w:rPr>
        <w:t>和最小</w:t>
      </w:r>
      <w:r w:rsidR="00074B36" w:rsidRPr="00A27040">
        <w:rPr>
          <w:rFonts w:ascii="Arial Unicode MS" w:eastAsia="仿宋" w:hAnsi="Arial Unicode MS" w:hint="eastAsia"/>
          <w:sz w:val="21"/>
        </w:rPr>
        <w:t>模式</w:t>
      </w:r>
      <w:r w:rsidRPr="00A27040">
        <w:rPr>
          <w:rFonts w:ascii="Arial Unicode MS" w:eastAsia="仿宋" w:hAnsi="Arial Unicode MS" w:hint="eastAsia"/>
          <w:sz w:val="21"/>
        </w:rPr>
        <w:t>。</w:t>
      </w:r>
    </w:p>
    <w:p w:rsidR="000661F7" w:rsidRPr="000150F5" w:rsidRDefault="00BD140C" w:rsidP="000150F5">
      <w:pPr>
        <w:pStyle w:val="a7"/>
        <w:numPr>
          <w:ilvl w:val="0"/>
          <w:numId w:val="1"/>
        </w:numPr>
        <w:spacing w:beforeLines="50" w:before="120"/>
        <w:ind w:rightChars="100" w:right="200" w:firstLineChars="0"/>
        <w:rPr>
          <w:rFonts w:ascii="Arial Unicode MS" w:eastAsia="仿宋" w:hAnsi="Arial Unicode MS"/>
          <w:sz w:val="21"/>
        </w:rPr>
      </w:pPr>
      <w:r w:rsidRPr="000150F5">
        <w:rPr>
          <w:rFonts w:ascii="Arial Unicode MS" w:eastAsia="仿宋" w:hAnsi="Arial Unicode MS" w:hint="eastAsia"/>
          <w:sz w:val="21"/>
        </w:rPr>
        <w:t>所谓最小</w:t>
      </w:r>
      <w:r w:rsidR="00074B36" w:rsidRPr="000150F5">
        <w:rPr>
          <w:rFonts w:ascii="Arial Unicode MS" w:eastAsia="仿宋" w:hAnsi="Arial Unicode MS" w:hint="eastAsia"/>
          <w:sz w:val="21"/>
        </w:rPr>
        <w:t>模式</w:t>
      </w:r>
      <w:r w:rsidRPr="000150F5">
        <w:rPr>
          <w:rFonts w:ascii="Arial Unicode MS" w:eastAsia="仿宋" w:hAnsi="Arial Unicode MS" w:hint="eastAsia"/>
          <w:sz w:val="21"/>
        </w:rPr>
        <w:t>，就是在系统中只有</w:t>
      </w:r>
      <w:r w:rsidRPr="000150F5">
        <w:rPr>
          <w:rFonts w:ascii="Arial Unicode MS" w:eastAsia="仿宋" w:hAnsi="Arial Unicode MS"/>
          <w:sz w:val="21"/>
        </w:rPr>
        <w:t>8086/8088</w:t>
      </w:r>
      <w:proofErr w:type="gramStart"/>
      <w:r w:rsidRPr="000150F5">
        <w:rPr>
          <w:rFonts w:ascii="Arial Unicode MS" w:eastAsia="仿宋" w:hAnsi="Arial Unicode MS" w:hint="eastAsia"/>
          <w:sz w:val="21"/>
        </w:rPr>
        <w:t>一个</w:t>
      </w:r>
      <w:proofErr w:type="gramEnd"/>
      <w:r w:rsidRPr="000150F5">
        <w:rPr>
          <w:rFonts w:ascii="Arial Unicode MS" w:eastAsia="仿宋" w:hAnsi="Arial Unicode MS" w:hint="eastAsia"/>
          <w:sz w:val="21"/>
        </w:rPr>
        <w:t>微处理器。在这种系统中，所有的总线控制信号都直接由</w:t>
      </w:r>
      <w:r w:rsidRPr="000150F5">
        <w:rPr>
          <w:rFonts w:ascii="Arial Unicode MS" w:eastAsia="仿宋" w:hAnsi="Arial Unicode MS"/>
          <w:sz w:val="21"/>
        </w:rPr>
        <w:t>8086/8088 CPU</w:t>
      </w:r>
      <w:r w:rsidRPr="000150F5">
        <w:rPr>
          <w:rFonts w:ascii="Arial Unicode MS" w:eastAsia="仿宋" w:hAnsi="Arial Unicode MS" w:hint="eastAsia"/>
          <w:sz w:val="21"/>
        </w:rPr>
        <w:t>产生，因此，系统的总线控制电路被减到最少。这些特征就是最小</w:t>
      </w:r>
      <w:r w:rsidR="00074B36" w:rsidRPr="000150F5">
        <w:rPr>
          <w:rFonts w:ascii="Arial Unicode MS" w:eastAsia="仿宋" w:hAnsi="Arial Unicode MS" w:hint="eastAsia"/>
          <w:sz w:val="21"/>
        </w:rPr>
        <w:t>模式</w:t>
      </w:r>
      <w:r w:rsidRPr="000150F5">
        <w:rPr>
          <w:rFonts w:ascii="Arial Unicode MS" w:eastAsia="仿宋" w:hAnsi="Arial Unicode MS" w:hint="eastAsia"/>
          <w:sz w:val="21"/>
        </w:rPr>
        <w:t>名称的由来。</w:t>
      </w:r>
    </w:p>
    <w:p w:rsidR="000661F7" w:rsidRPr="000150F5" w:rsidRDefault="00BD140C" w:rsidP="000150F5">
      <w:pPr>
        <w:pStyle w:val="a7"/>
        <w:numPr>
          <w:ilvl w:val="0"/>
          <w:numId w:val="1"/>
        </w:numPr>
        <w:spacing w:beforeLines="50" w:before="120"/>
        <w:ind w:rightChars="100" w:right="200" w:firstLineChars="0"/>
        <w:rPr>
          <w:rFonts w:ascii="Arial Unicode MS" w:eastAsia="仿宋" w:hAnsi="Arial Unicode MS"/>
          <w:sz w:val="21"/>
        </w:rPr>
      </w:pPr>
      <w:r w:rsidRPr="000150F5">
        <w:rPr>
          <w:rFonts w:ascii="Arial Unicode MS" w:eastAsia="仿宋" w:hAnsi="Arial Unicode MS" w:hint="eastAsia"/>
          <w:sz w:val="21"/>
        </w:rPr>
        <w:t>最大</w:t>
      </w:r>
      <w:r w:rsidR="00074B36" w:rsidRPr="000150F5">
        <w:rPr>
          <w:rFonts w:ascii="Arial Unicode MS" w:eastAsia="仿宋" w:hAnsi="Arial Unicode MS" w:hint="eastAsia"/>
          <w:sz w:val="21"/>
        </w:rPr>
        <w:t>模式</w:t>
      </w:r>
      <w:r w:rsidRPr="000150F5">
        <w:rPr>
          <w:rFonts w:ascii="Arial Unicode MS" w:eastAsia="仿宋" w:hAnsi="Arial Unicode MS" w:hint="eastAsia"/>
          <w:sz w:val="21"/>
        </w:rPr>
        <w:t>是相对最小</w:t>
      </w:r>
      <w:r w:rsidR="00074B36" w:rsidRPr="000150F5">
        <w:rPr>
          <w:rFonts w:ascii="Arial Unicode MS" w:eastAsia="仿宋" w:hAnsi="Arial Unicode MS" w:hint="eastAsia"/>
          <w:sz w:val="21"/>
        </w:rPr>
        <w:t>模式</w:t>
      </w:r>
      <w:r w:rsidRPr="000150F5">
        <w:rPr>
          <w:rFonts w:ascii="Arial Unicode MS" w:eastAsia="仿宋" w:hAnsi="Arial Unicode MS" w:hint="eastAsia"/>
          <w:sz w:val="21"/>
        </w:rPr>
        <w:t>而言的。最大</w:t>
      </w:r>
      <w:r w:rsidR="00074B36" w:rsidRPr="000150F5">
        <w:rPr>
          <w:rFonts w:ascii="Arial Unicode MS" w:eastAsia="仿宋" w:hAnsi="Arial Unicode MS" w:hint="eastAsia"/>
          <w:sz w:val="21"/>
        </w:rPr>
        <w:t>模式</w:t>
      </w:r>
      <w:r w:rsidRPr="000150F5">
        <w:rPr>
          <w:rFonts w:ascii="Arial Unicode MS" w:eastAsia="仿宋" w:hAnsi="Arial Unicode MS" w:hint="eastAsia"/>
          <w:sz w:val="21"/>
        </w:rPr>
        <w:t>用在中等规模的或者大型的</w:t>
      </w:r>
      <w:r w:rsidRPr="000150F5">
        <w:rPr>
          <w:rFonts w:ascii="Arial Unicode MS" w:eastAsia="仿宋" w:hAnsi="Arial Unicode MS"/>
          <w:sz w:val="21"/>
        </w:rPr>
        <w:t>8086/8088</w:t>
      </w:r>
      <w:r w:rsidRPr="000150F5">
        <w:rPr>
          <w:rFonts w:ascii="Arial Unicode MS" w:eastAsia="仿宋" w:hAnsi="Arial Unicode MS" w:hint="eastAsia"/>
          <w:sz w:val="21"/>
        </w:rPr>
        <w:t>系统中。在最大</w:t>
      </w:r>
      <w:r w:rsidR="00074B36" w:rsidRPr="000150F5">
        <w:rPr>
          <w:rFonts w:ascii="Arial Unicode MS" w:eastAsia="仿宋" w:hAnsi="Arial Unicode MS" w:hint="eastAsia"/>
          <w:sz w:val="21"/>
        </w:rPr>
        <w:t>模式</w:t>
      </w:r>
      <w:r w:rsidRPr="000150F5">
        <w:rPr>
          <w:rFonts w:ascii="Arial Unicode MS" w:eastAsia="仿宋" w:hAnsi="Arial Unicode MS" w:hint="eastAsia"/>
          <w:sz w:val="21"/>
        </w:rPr>
        <w:t>中，总是包含有两个或多个微处理器，其中一个主处理器就是</w:t>
      </w:r>
      <w:r w:rsidRPr="000150F5">
        <w:rPr>
          <w:rFonts w:ascii="Arial Unicode MS" w:eastAsia="仿宋" w:hAnsi="Arial Unicode MS"/>
          <w:sz w:val="21"/>
        </w:rPr>
        <w:t>8086/8088</w:t>
      </w:r>
      <w:r w:rsidRPr="000150F5">
        <w:rPr>
          <w:rFonts w:ascii="Arial Unicode MS" w:eastAsia="仿宋" w:hAnsi="Arial Unicode MS" w:hint="eastAsia"/>
          <w:sz w:val="21"/>
        </w:rPr>
        <w:t>，其它的处理器称为协处理器，它们是协助主处理器工作的。</w:t>
      </w:r>
    </w:p>
    <w:sectPr w:rsidR="000661F7" w:rsidRPr="000150F5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25" w:rsidRDefault="00443825" w:rsidP="00BD140C">
      <w:r>
        <w:separator/>
      </w:r>
    </w:p>
  </w:endnote>
  <w:endnote w:type="continuationSeparator" w:id="0">
    <w:p w:rsidR="00443825" w:rsidRDefault="00443825" w:rsidP="00BD1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25" w:rsidRDefault="00443825" w:rsidP="00BD140C">
      <w:r>
        <w:separator/>
      </w:r>
    </w:p>
  </w:footnote>
  <w:footnote w:type="continuationSeparator" w:id="0">
    <w:p w:rsidR="00443825" w:rsidRDefault="00443825" w:rsidP="00BD140C">
      <w:r>
        <w:continuationSeparator/>
      </w:r>
    </w:p>
  </w:footnote>
  <w:footnote w:id="1">
    <w:p w:rsidR="001F0289" w:rsidRDefault="001F0289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ascii="宋体" w:hAnsi="宋体" w:cs="宋体"/>
          <w:lang w:val="zh-CN"/>
        </w:rPr>
        <w:t>Central Process Unit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23982"/>
    <w:multiLevelType w:val="hybridMultilevel"/>
    <w:tmpl w:val="EF5C4734"/>
    <w:lvl w:ilvl="0" w:tplc="2A9E6332">
      <w:start w:val="1"/>
      <w:numFmt w:val="decimal"/>
      <w:lvlText w:val="（%1）"/>
      <w:lvlJc w:val="left"/>
      <w:pPr>
        <w:ind w:left="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0C"/>
    <w:rsid w:val="000150F5"/>
    <w:rsid w:val="000661F7"/>
    <w:rsid w:val="00074B36"/>
    <w:rsid w:val="001F0289"/>
    <w:rsid w:val="00443825"/>
    <w:rsid w:val="0055196B"/>
    <w:rsid w:val="009C31CB"/>
    <w:rsid w:val="00A27040"/>
    <w:rsid w:val="00BD140C"/>
    <w:rsid w:val="00C943F7"/>
    <w:rsid w:val="00D8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1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14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140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140C"/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A27040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A27040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A27040"/>
    <w:rPr>
      <w:vertAlign w:val="superscript"/>
    </w:rPr>
  </w:style>
  <w:style w:type="paragraph" w:styleId="a7">
    <w:name w:val="List Paragraph"/>
    <w:basedOn w:val="a"/>
    <w:uiPriority w:val="34"/>
    <w:qFormat/>
    <w:rsid w:val="000150F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1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14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140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140C"/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A27040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A27040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A27040"/>
    <w:rPr>
      <w:vertAlign w:val="superscript"/>
    </w:rPr>
  </w:style>
  <w:style w:type="paragraph" w:styleId="a7">
    <w:name w:val="List Paragraph"/>
    <w:basedOn w:val="a"/>
    <w:uiPriority w:val="34"/>
    <w:qFormat/>
    <w:rsid w:val="000150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F328A-D812-49AB-BD7A-8A07505E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8086/8088 CPU的最大漠视和最小漠视</vt:lpstr>
    </vt:vector>
  </TitlesOfParts>
  <Company>微软（中国）有限公司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8086/8088 CPU的最大漠视和最小漠视</dc:title>
  <dc:creator>微软（中国）有限公司</dc:creator>
  <cp:lastModifiedBy>未来教育</cp:lastModifiedBy>
  <cp:revision>4</cp:revision>
  <dcterms:created xsi:type="dcterms:W3CDTF">2014-02-26T07:47:00Z</dcterms:created>
  <dcterms:modified xsi:type="dcterms:W3CDTF">2014-04-08T11:37:00Z</dcterms:modified>
</cp:coreProperties>
</file>